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67C3">
        <w:rPr>
          <w:rFonts w:ascii="Times New Roman" w:hAnsi="Times New Roman" w:cs="Times New Roman"/>
          <w:b/>
          <w:color w:val="FF0000"/>
          <w:sz w:val="28"/>
          <w:szCs w:val="28"/>
        </w:rPr>
        <w:t>Практикум для воспитателей «Техника работы с акварелью»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Свободное владение методами, приемами, формами организации педагогического процесса формируется в том случае, если воспитатель подкован теоретически и если его практическая подготовка достигла качественного уровня. Практика способствует опробованию теоретических положений, делая их педагогически активными.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В акварельной живописи выделяются специфические приемы - размывка, отмывка, вливание и затеки, создающие эффект воздуха, движения, живости и натурализма в изображении.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В работе с акварелью, дети часто допускают одну ошибку – набирают слишком много краски на кисть. От этого рисунок становится непрозрачным, не воздушным.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Прежде чем приступить к работе с акварелью, следует познакомить детей с тоновой отмывкой и тоновой градацией.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Тоновая отмывка представляет собой монохроматическое изображение, получается только при работе с одной краской. Чтобы выполнить тоновую отмывку необходимо сначала провести слева направо (кисть №12) горизонтальную полоску. Продолжать работу нужно сверху вниз, чтобы кисть оставалось влажной.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Тоновую градацию выполняют следующим образом: вначале проводят полоску в верхней части листа насыщенной краской.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7C3">
        <w:rPr>
          <w:rFonts w:ascii="Times New Roman" w:hAnsi="Times New Roman" w:cs="Times New Roman"/>
          <w:color w:val="0000FF"/>
          <w:sz w:val="28"/>
          <w:szCs w:val="28"/>
        </w:rPr>
        <w:t>Затем: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1) Быстро размывают ее чистой сухой кистью – кисть при этом сильно прижимают, чтобы выжать. Набирающуюся в нее воду.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2) Обрабатывают градацию более или менее влажной кисточкой в горизонтальном направлении.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Тоновая градация позволяет получить тоновую растяжку от насыщенного тона до светлых тонов.</w:t>
      </w:r>
    </w:p>
    <w:p w:rsidR="00AB67C3" w:rsidRP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Поупражнявшись с детьми в тоновой отмывке и градации можно предложить им порисовать в данной технике.</w:t>
      </w:r>
    </w:p>
    <w:p w:rsidR="00AB67C3" w:rsidRPr="00AB67C3" w:rsidRDefault="00AB67C3" w:rsidP="00AB67C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b/>
          <w:color w:val="0000FF"/>
          <w:sz w:val="28"/>
          <w:szCs w:val="28"/>
        </w:rPr>
        <w:t>Рисуем лес</w:t>
      </w:r>
    </w:p>
    <w:p w:rsid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 xml:space="preserve">Дети </w:t>
      </w:r>
    </w:p>
    <w:p w:rsid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 xml:space="preserve">1) в технике «по </w:t>
      </w:r>
      <w:proofErr w:type="gramStart"/>
      <w:r w:rsidRPr="00AB67C3">
        <w:rPr>
          <w:rFonts w:ascii="Times New Roman" w:hAnsi="Times New Roman" w:cs="Times New Roman"/>
          <w:color w:val="0000FF"/>
          <w:sz w:val="28"/>
          <w:szCs w:val="28"/>
        </w:rPr>
        <w:t>сырому</w:t>
      </w:r>
      <w:proofErr w:type="gramEnd"/>
      <w:r w:rsidRPr="00AB67C3">
        <w:rPr>
          <w:rFonts w:ascii="Times New Roman" w:hAnsi="Times New Roman" w:cs="Times New Roman"/>
          <w:color w:val="0000FF"/>
          <w:sz w:val="28"/>
          <w:szCs w:val="28"/>
        </w:rPr>
        <w:t xml:space="preserve">» выполняют фон; </w:t>
      </w:r>
    </w:p>
    <w:p w:rsid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 xml:space="preserve">2) пока лист влажный наносят пятна, имитируя кроны деревьев; </w:t>
      </w:r>
    </w:p>
    <w:p w:rsid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 xml:space="preserve">3) приподнимают лист вертикально, чтобы стекла краска; </w:t>
      </w:r>
    </w:p>
    <w:p w:rsidR="00AB67C3" w:rsidRDefault="00AB67C3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7C3">
        <w:rPr>
          <w:rFonts w:ascii="Times New Roman" w:hAnsi="Times New Roman" w:cs="Times New Roman"/>
          <w:color w:val="0000FF"/>
          <w:sz w:val="28"/>
          <w:szCs w:val="28"/>
        </w:rPr>
        <w:t>4) после смешивания цветов кладут лист горизонтально и дорабатывают композицию в этом положении (стволы, ветки).</w:t>
      </w:r>
    </w:p>
    <w:p w:rsidR="00852AB8" w:rsidRPr="00AB67C3" w:rsidRDefault="00852AB8" w:rsidP="00AB67C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194BD7" w:rsidRDefault="00852AB8" w:rsidP="00852A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D55E20" wp14:editId="0F4AC618">
            <wp:extent cx="2706435" cy="2028825"/>
            <wp:effectExtent l="0" t="0" r="0" b="0"/>
            <wp:docPr id="1" name="Рисунок 1" descr="https://www.maam.ru/upload/blogs/detsad-443859-147854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43859-1478542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82" cy="203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1E698CE1" wp14:editId="77945705">
            <wp:extent cx="2733675" cy="2049244"/>
            <wp:effectExtent l="0" t="0" r="0" b="8255"/>
            <wp:docPr id="2" name="Рисунок 2" descr="https://www.maam.ru/upload/blogs/detsad-443859-147854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43859-1478542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257" cy="205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AB8" w:rsidRDefault="00852AB8" w:rsidP="00852A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852AB8" w:rsidRDefault="00852AB8" w:rsidP="00852A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852AB8" w:rsidRDefault="00852AB8" w:rsidP="00835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852AB8"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  <w:lastRenderedPageBreak/>
        <w:t>Рисуем дождь</w:t>
      </w:r>
    </w:p>
    <w:p w:rsidR="00852AB8" w:rsidRDefault="00852AB8" w:rsidP="00852A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5B5DD6" wp14:editId="30A931F5">
            <wp:extent cx="3011387" cy="2257425"/>
            <wp:effectExtent l="0" t="0" r="0" b="0"/>
            <wp:docPr id="3" name="Рисунок 3" descr="https://www.maam.ru/upload/blogs/detsad-443859-147854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43859-14785423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87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AB8" w:rsidRDefault="00852AB8" w:rsidP="00852A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52AB8" w:rsidRDefault="00852AB8" w:rsidP="00852AB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852AB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Выполняется так же, только верхнюю часть листа </w:t>
      </w:r>
      <w:r w:rsidRPr="00852AB8">
        <w:rPr>
          <w:rFonts w:ascii="Times New Roman" w:hAnsi="Times New Roman" w:cs="Times New Roman"/>
          <w:i/>
          <w:iCs/>
          <w:color w:val="0000FF"/>
          <w:sz w:val="28"/>
          <w:szCs w:val="28"/>
          <w:bdr w:val="none" w:sz="0" w:space="0" w:color="auto" w:frame="1"/>
          <w:shd w:val="clear" w:color="auto" w:fill="FFFFFF"/>
        </w:rPr>
        <w:t>(небо)</w:t>
      </w:r>
      <w:r w:rsidRPr="00852AB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  <w:r w:rsidRPr="00852AB8">
        <w:rPr>
          <w:rFonts w:ascii="Times New Roman" w:hAnsi="Times New Roman" w:cs="Times New Roman"/>
          <w:i/>
          <w:iCs/>
          <w:color w:val="0000FF"/>
          <w:sz w:val="28"/>
          <w:szCs w:val="28"/>
          <w:bdr w:val="none" w:sz="0" w:space="0" w:color="auto" w:frame="1"/>
          <w:shd w:val="clear" w:color="auto" w:fill="FFFFFF"/>
        </w:rPr>
        <w:t>«расчесывают»</w:t>
      </w:r>
      <w:r w:rsidRPr="00852AB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расческой.</w:t>
      </w:r>
    </w:p>
    <w:p w:rsidR="00852AB8" w:rsidRDefault="00852AB8" w:rsidP="00852A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</w:p>
    <w:p w:rsidR="00852AB8" w:rsidRDefault="00852AB8" w:rsidP="0083559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852AB8"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  <w:t>Рисуем камыши</w:t>
      </w:r>
    </w:p>
    <w:p w:rsidR="00852AB8" w:rsidRDefault="00852AB8" w:rsidP="00852A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3CAC04" wp14:editId="64D4C2BF">
            <wp:extent cx="3124200" cy="2341993"/>
            <wp:effectExtent l="0" t="0" r="0" b="1270"/>
            <wp:docPr id="4" name="Рисунок 4" descr="https://www.maam.ru/upload/blogs/detsad-443859-147854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43859-147854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43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AB8" w:rsidRDefault="00852AB8" w:rsidP="00852A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52AB8" w:rsidRDefault="00852AB8" w:rsidP="00852A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852AB8"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  <w:t>Рисуем панно из цветов</w:t>
      </w:r>
    </w:p>
    <w:p w:rsidR="00852AB8" w:rsidRDefault="00852AB8" w:rsidP="00852AB8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6ADC478" wp14:editId="5F5218C0">
            <wp:extent cx="3138450" cy="2352675"/>
            <wp:effectExtent l="0" t="0" r="5080" b="0"/>
            <wp:docPr id="5" name="Рисунок 5" descr="https://www.maam.ru/upload/blogs/detsad-443859-1478542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43859-14785421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  <w:t xml:space="preserve"> </w:t>
      </w:r>
      <w:r w:rsidR="0083559E"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97061EA" wp14:editId="6C6FD29F">
            <wp:extent cx="3152775" cy="2363414"/>
            <wp:effectExtent l="0" t="0" r="0" b="0"/>
            <wp:docPr id="6" name="Рисунок 6" descr="https://www.maam.ru/upload/blogs/detsad-443859-147854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43859-14785422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45" cy="23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9E" w:rsidRDefault="0083559E" w:rsidP="00852AB8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</w:p>
    <w:p w:rsidR="0083559E" w:rsidRPr="0083559E" w:rsidRDefault="0083559E" w:rsidP="0083559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83559E">
        <w:rPr>
          <w:color w:val="0000FF"/>
          <w:sz w:val="28"/>
          <w:szCs w:val="28"/>
        </w:rPr>
        <w:t>Таким же образом можно выполнить рисунки другой тематики </w:t>
      </w:r>
      <w:r w:rsidRPr="0083559E">
        <w:rPr>
          <w:i/>
          <w:iCs/>
          <w:color w:val="0000FF"/>
          <w:sz w:val="28"/>
          <w:szCs w:val="28"/>
          <w:bdr w:val="none" w:sz="0" w:space="0" w:color="auto" w:frame="1"/>
        </w:rPr>
        <w:t>(гроздь рябины, праздничный салют, жестовский поднос)</w:t>
      </w:r>
      <w:r w:rsidRPr="0083559E">
        <w:rPr>
          <w:color w:val="0000FF"/>
          <w:sz w:val="28"/>
          <w:szCs w:val="28"/>
        </w:rPr>
        <w:t>.</w:t>
      </w:r>
    </w:p>
    <w:p w:rsidR="0083559E" w:rsidRPr="0083559E" w:rsidRDefault="0083559E" w:rsidP="0083559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83559E">
        <w:rPr>
          <w:color w:val="0000FF"/>
          <w:sz w:val="28"/>
          <w:szCs w:val="28"/>
        </w:rPr>
        <w:t>Дорогие коллеги, не стоит ждать, когда тот или иной способ откроет сам ребенок. Задача педагога – стимулировать интерес к различным </w:t>
      </w:r>
      <w:r w:rsidRPr="0083559E">
        <w:rPr>
          <w:rStyle w:val="a6"/>
          <w:color w:val="0000FF"/>
          <w:sz w:val="28"/>
          <w:szCs w:val="28"/>
          <w:bdr w:val="none" w:sz="0" w:space="0" w:color="auto" w:frame="1"/>
        </w:rPr>
        <w:t>техникам и приемам</w:t>
      </w:r>
      <w:r w:rsidRPr="0083559E">
        <w:rPr>
          <w:color w:val="0000FF"/>
          <w:sz w:val="28"/>
          <w:szCs w:val="28"/>
        </w:rPr>
        <w:t>, научить ребенка творчески преобразовывать полученные знания для получения оригинального рисунка. А активная деятельность взрослого обеспечивает многосторонний процесс обу</w:t>
      </w:r>
      <w:bookmarkStart w:id="0" w:name="_GoBack"/>
      <w:bookmarkEnd w:id="0"/>
      <w:r w:rsidRPr="0083559E">
        <w:rPr>
          <w:color w:val="0000FF"/>
          <w:sz w:val="28"/>
          <w:szCs w:val="28"/>
        </w:rPr>
        <w:t>чения.</w:t>
      </w:r>
    </w:p>
    <w:sectPr w:rsidR="0083559E" w:rsidRPr="0083559E" w:rsidSect="00852AB8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80"/>
    <w:rsid w:val="00194BD7"/>
    <w:rsid w:val="00197B80"/>
    <w:rsid w:val="0083559E"/>
    <w:rsid w:val="00852AB8"/>
    <w:rsid w:val="00AB67C3"/>
    <w:rsid w:val="00A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A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55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A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5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3</cp:revision>
  <dcterms:created xsi:type="dcterms:W3CDTF">2020-11-21T22:48:00Z</dcterms:created>
  <dcterms:modified xsi:type="dcterms:W3CDTF">2020-11-21T23:00:00Z</dcterms:modified>
</cp:coreProperties>
</file>